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4E41" w:rsidRPr="009D0541" w:rsidRDefault="004F1040" w:rsidP="00D44E41">
      <w:pPr>
        <w:spacing w:after="0" w:line="240" w:lineRule="auto"/>
        <w:ind w:firstLine="709"/>
        <w:jc w:val="center"/>
        <w:rPr>
          <w:rFonts w:ascii="Times New Roman" w:hAnsi="Times New Roman" w:cs="Times New Roman"/>
          <w:sz w:val="28"/>
          <w:szCs w:val="28"/>
        </w:rPr>
      </w:pPr>
      <w:r>
        <w:rPr>
          <w:rFonts w:ascii="Times New Roman" w:hAnsi="Times New Roman" w:cs="Times New Roman"/>
          <w:sz w:val="28"/>
          <w:szCs w:val="28"/>
        </w:rPr>
        <w:t>Лекция 15</w:t>
      </w:r>
      <w:r w:rsidR="00D44E41" w:rsidRPr="00D44E41">
        <w:rPr>
          <w:rFonts w:ascii="Times New Roman" w:hAnsi="Times New Roman" w:cs="Times New Roman"/>
          <w:sz w:val="28"/>
          <w:szCs w:val="28"/>
        </w:rPr>
        <w:t xml:space="preserve"> </w:t>
      </w:r>
      <w:r w:rsidRPr="004F1040">
        <w:rPr>
          <w:rFonts w:ascii="Times New Roman" w:hAnsi="Times New Roman" w:cs="Times New Roman"/>
          <w:sz w:val="28"/>
          <w:szCs w:val="28"/>
        </w:rPr>
        <w:t>ОХРАНА ТРУДА В САДОВО-ПАРКОВОМ СТРОИТЕЛЬСТВЕ И ХОЗЯЙСТВЕ</w:t>
      </w:r>
    </w:p>
    <w:p w:rsidR="00C81081" w:rsidRPr="00C81081" w:rsidRDefault="00C81081" w:rsidP="00C81081">
      <w:pPr>
        <w:spacing w:after="0" w:line="240" w:lineRule="auto"/>
        <w:jc w:val="both"/>
        <w:rPr>
          <w:rFonts w:ascii="Times New Roman" w:hAnsi="Times New Roman" w:cs="Times New Roman"/>
          <w:sz w:val="28"/>
          <w:szCs w:val="28"/>
        </w:rPr>
      </w:pPr>
    </w:p>
    <w:p w:rsidR="004F1040" w:rsidRDefault="004F1040" w:rsidP="004F1040">
      <w:pPr>
        <w:spacing w:after="0" w:line="240" w:lineRule="auto"/>
        <w:ind w:firstLine="709"/>
        <w:jc w:val="both"/>
        <w:rPr>
          <w:rFonts w:ascii="Times New Roman" w:hAnsi="Times New Roman" w:cs="Times New Roman"/>
          <w:sz w:val="28"/>
          <w:szCs w:val="28"/>
        </w:rPr>
      </w:pPr>
      <w:r w:rsidRPr="004F1040">
        <w:rPr>
          <w:rFonts w:ascii="Times New Roman" w:hAnsi="Times New Roman" w:cs="Times New Roman"/>
          <w:sz w:val="28"/>
          <w:szCs w:val="28"/>
        </w:rPr>
        <w:t xml:space="preserve">К работе с машинами и механизмами допускаются лица не моложе 18 лет, прошедшие предварительный медицинский осмотр, имеющие соответствующую квалификацию и сдавшие технический минимум по правилам безопасного ведения работ. К выполнению работ не допускаются лица в состоянии алкогольного опьянения. Перевозка людей к месту работы и обратно должна производиться на автобусах, а при их отсутствии на специально оборудованных грузовых автомобилях. Скорость движения автомобилей, перевозящих людей, не должна быть выше 60 км/ч. Запрещается перевозить людей в автомобильных и тракторных прицепах (тележках), в кузовах </w:t>
      </w:r>
      <w:proofErr w:type="spellStart"/>
      <w:r w:rsidRPr="004F1040">
        <w:rPr>
          <w:rFonts w:ascii="Times New Roman" w:hAnsi="Times New Roman" w:cs="Times New Roman"/>
          <w:sz w:val="28"/>
          <w:szCs w:val="28"/>
        </w:rPr>
        <w:t>автомобилейсамосвалов</w:t>
      </w:r>
      <w:proofErr w:type="spellEnd"/>
      <w:r w:rsidRPr="004F1040">
        <w:rPr>
          <w:rFonts w:ascii="Times New Roman" w:hAnsi="Times New Roman" w:cs="Times New Roman"/>
          <w:sz w:val="28"/>
          <w:szCs w:val="28"/>
        </w:rPr>
        <w:t xml:space="preserve">. Машины и механизмы, применяемые на объектах зеленого хозяйства, должны соответствовать характеру выполняемой работы и быть исправными. Запрещается эксплуатировать неисправные машины, механизмы и инструмент. При работе машинно-тракторного агрегата запрещается находиться на прицепном устройстве, навесной машине. Нельзя также находиться в зоне действия стрелы экскаватора, автокрана и на трассах движения транспортных средств. При выполнении работ режущим инструментом (кусторезами, газонокосилками, бензопилами, </w:t>
      </w:r>
      <w:proofErr w:type="spellStart"/>
      <w:r w:rsidRPr="004F1040">
        <w:rPr>
          <w:rFonts w:ascii="Times New Roman" w:hAnsi="Times New Roman" w:cs="Times New Roman"/>
          <w:sz w:val="28"/>
          <w:szCs w:val="28"/>
        </w:rPr>
        <w:t>мотоножницами</w:t>
      </w:r>
      <w:proofErr w:type="spellEnd"/>
      <w:r w:rsidRPr="004F1040">
        <w:rPr>
          <w:rFonts w:ascii="Times New Roman" w:hAnsi="Times New Roman" w:cs="Times New Roman"/>
          <w:sz w:val="28"/>
          <w:szCs w:val="28"/>
        </w:rPr>
        <w:t xml:space="preserve"> и др.) необходимо учитывать опасные и вредные факторы. К ним относятся: движущиеся рабочие части инструмента (пильная цепь, режущий диск, пластиковый нож, </w:t>
      </w:r>
      <w:proofErr w:type="spellStart"/>
      <w:r w:rsidRPr="004F1040">
        <w:rPr>
          <w:rFonts w:ascii="Times New Roman" w:hAnsi="Times New Roman" w:cs="Times New Roman"/>
          <w:sz w:val="28"/>
          <w:szCs w:val="28"/>
        </w:rPr>
        <w:t>триммерная</w:t>
      </w:r>
      <w:proofErr w:type="spellEnd"/>
      <w:r w:rsidRPr="004F1040">
        <w:rPr>
          <w:rFonts w:ascii="Times New Roman" w:hAnsi="Times New Roman" w:cs="Times New Roman"/>
          <w:sz w:val="28"/>
          <w:szCs w:val="28"/>
        </w:rPr>
        <w:t xml:space="preserve"> головка), отбрасываемые режущим органом предметы, нагретые части двигателя, повышенный уровень шума, острые кромки </w:t>
      </w:r>
      <w:r>
        <w:rPr>
          <w:rFonts w:ascii="Times New Roman" w:hAnsi="Times New Roman" w:cs="Times New Roman"/>
          <w:sz w:val="28"/>
          <w:szCs w:val="28"/>
        </w:rPr>
        <w:t xml:space="preserve">рабочих органов инструмента. </w:t>
      </w:r>
    </w:p>
    <w:p w:rsidR="004F1040" w:rsidRDefault="004F1040" w:rsidP="004F1040">
      <w:pPr>
        <w:spacing w:after="0" w:line="240" w:lineRule="auto"/>
        <w:ind w:firstLine="709"/>
        <w:jc w:val="both"/>
        <w:rPr>
          <w:rFonts w:ascii="Times New Roman" w:hAnsi="Times New Roman" w:cs="Times New Roman"/>
          <w:sz w:val="28"/>
          <w:szCs w:val="28"/>
        </w:rPr>
      </w:pPr>
      <w:r w:rsidRPr="004F1040">
        <w:rPr>
          <w:rFonts w:ascii="Times New Roman" w:hAnsi="Times New Roman" w:cs="Times New Roman"/>
          <w:sz w:val="28"/>
          <w:szCs w:val="28"/>
        </w:rPr>
        <w:t xml:space="preserve">Работник, эксплуатирующий режущие инструменты, должен предпринять необходимые меры безопасности. Место работ ограждается, на видном месте устанавливаются знаки безопасности, указывающие на проведение работ. Запрещается работать ручным механизированным инструментом (бензопилами, </w:t>
      </w:r>
      <w:proofErr w:type="spellStart"/>
      <w:r w:rsidRPr="004F1040">
        <w:rPr>
          <w:rFonts w:ascii="Times New Roman" w:hAnsi="Times New Roman" w:cs="Times New Roman"/>
          <w:sz w:val="28"/>
          <w:szCs w:val="28"/>
        </w:rPr>
        <w:t>мотоножницами</w:t>
      </w:r>
      <w:proofErr w:type="spellEnd"/>
      <w:r w:rsidRPr="004F1040">
        <w:rPr>
          <w:rFonts w:ascii="Times New Roman" w:hAnsi="Times New Roman" w:cs="Times New Roman"/>
          <w:sz w:val="28"/>
          <w:szCs w:val="28"/>
        </w:rPr>
        <w:t xml:space="preserve">, </w:t>
      </w:r>
      <w:proofErr w:type="spellStart"/>
      <w:r w:rsidRPr="004F1040">
        <w:rPr>
          <w:rFonts w:ascii="Times New Roman" w:hAnsi="Times New Roman" w:cs="Times New Roman"/>
          <w:sz w:val="28"/>
          <w:szCs w:val="28"/>
        </w:rPr>
        <w:t>высоторезами</w:t>
      </w:r>
      <w:proofErr w:type="spellEnd"/>
      <w:r w:rsidRPr="004F1040">
        <w:rPr>
          <w:rFonts w:ascii="Times New Roman" w:hAnsi="Times New Roman" w:cs="Times New Roman"/>
          <w:sz w:val="28"/>
          <w:szCs w:val="28"/>
        </w:rPr>
        <w:t xml:space="preserve">) с приставных лестниц. Не разрешается передавать инструмент посторонним лицам и оставлять его без присмотра. Рабочий должен иметь средства индивидуальной защиты. К ним относится защитный комбинезон, исключающий возможность зацепления за кустарники, сучья деревьев и какие либо предметы. Для защиты ног от режущего инструмента, от отлетающих камней необходимо использовать специальную обувь с ребристой подошвой и носами с металлической вставкой. При работе по обрезке и валке деревьев, а также в случае опасности ушиба головы падающим предметом требуется применять защитную каску. Для защиты глаз от мелких летящих предметов используются защитные очки. Средством защиты от шума являются слуховые капсулы. При чистке или замене режущего органа следует использовать рукавицы или перчатки. Эксплуатировать режущий агрегат допускается только с установленными защитными приспособлениями. На холостом ходу режущий орган у </w:t>
      </w:r>
      <w:r w:rsidRPr="004F1040">
        <w:rPr>
          <w:rFonts w:ascii="Times New Roman" w:hAnsi="Times New Roman" w:cs="Times New Roman"/>
          <w:sz w:val="28"/>
          <w:szCs w:val="28"/>
        </w:rPr>
        <w:lastRenderedPageBreak/>
        <w:t>исправного агрегата не должен вращаться. Очистку режущих частей, удаление застрявших веток, травы следует производить при заглушенном двигателе. Транспортировка режущего инструмента производится с выключенным двигателем, режущий орган закрывается защитным приспособлением. Должны быть приняты также меры по предотвращению вытекания топлива. При перевозке ручного моторизованного инструмента запрещается курение пассажиров. Заправка агрегата бензином в целях пожарной безопасности производится при охлажденном двигателе. Заправку необходимо проводить в хорошо проветриваемых местах. В процессе работы нельзя допускать подтеков горючего и особенно попадания его на двигатель. Запрещается запускать двигатель на месте заправки топливом, необходимо отойти на безопасное расстояние – не менее трех метров. При запуске рабочий должен занять устойчивое положение и не допускать соприкосновения режущего органа с землей или какими-либо предметами. Перед началом работ по косьбе газона устанавливаются ограждения предотвращающие нахождение посторонних лиц в радиусе ближе 15 м. С газона убираются камни и другие твердые предметы. Запрещается применять моторную газонокосилку на газонах, имеющих неровную поверхность, камни, проволоку, строительный мусор и другие предметы. Во время работы моторной газонокосилки нельзя находится впереди режущего аппарата. 99</w:t>
      </w:r>
      <w:proofErr w:type="gramStart"/>
      <w:r w:rsidRPr="004F1040">
        <w:rPr>
          <w:rFonts w:ascii="Times New Roman" w:hAnsi="Times New Roman" w:cs="Times New Roman"/>
          <w:sz w:val="28"/>
          <w:szCs w:val="28"/>
        </w:rPr>
        <w:t xml:space="preserve"> К</w:t>
      </w:r>
      <w:proofErr w:type="gramEnd"/>
      <w:r w:rsidRPr="004F1040">
        <w:rPr>
          <w:rFonts w:ascii="Times New Roman" w:hAnsi="Times New Roman" w:cs="Times New Roman"/>
          <w:sz w:val="28"/>
          <w:szCs w:val="28"/>
        </w:rPr>
        <w:t xml:space="preserve"> работе на кусторезах допускаются лица, прошедшие специальное обучение и сдавшие техминимум по эксплуатации. Не разрешается начинать работу в густых зарослях, сгибать деревья и кустарники до сильного натяжения, срезать деревья, не видя рабочего органа инструмента, очищать рабочий орган при работающем двигателе. При переходах вращение режущей части инструмента должно быть приостановлено. Запрещается нахождение людей в радиусе, равном двойной высоте спиливаемого дерева. Работа по спиливанию и обрезке деревьев и кустарников проводится в дневное время бригадой, состоящей из трех человек. Эти работы ввиду их повышенной опасности не разрешается проводить при неблагоприятных метеорологических условиях: в дождь, снегопад, грозу, гололедицу, туман и при ветре более 6 м/</w:t>
      </w:r>
      <w:proofErr w:type="gramStart"/>
      <w:r w:rsidRPr="004F1040">
        <w:rPr>
          <w:rFonts w:ascii="Times New Roman" w:hAnsi="Times New Roman" w:cs="Times New Roman"/>
          <w:sz w:val="28"/>
          <w:szCs w:val="28"/>
        </w:rPr>
        <w:t>с</w:t>
      </w:r>
      <w:proofErr w:type="gramEnd"/>
      <w:r w:rsidRPr="004F1040">
        <w:rPr>
          <w:rFonts w:ascii="Times New Roman" w:hAnsi="Times New Roman" w:cs="Times New Roman"/>
          <w:sz w:val="28"/>
          <w:szCs w:val="28"/>
        </w:rPr>
        <w:t xml:space="preserve">. </w:t>
      </w:r>
      <w:proofErr w:type="gramStart"/>
      <w:r w:rsidRPr="004F1040">
        <w:rPr>
          <w:rFonts w:ascii="Times New Roman" w:hAnsi="Times New Roman" w:cs="Times New Roman"/>
          <w:sz w:val="28"/>
          <w:szCs w:val="28"/>
        </w:rPr>
        <w:t>Для</w:t>
      </w:r>
      <w:proofErr w:type="gramEnd"/>
      <w:r w:rsidRPr="004F1040">
        <w:rPr>
          <w:rFonts w:ascii="Times New Roman" w:hAnsi="Times New Roman" w:cs="Times New Roman"/>
          <w:sz w:val="28"/>
          <w:szCs w:val="28"/>
        </w:rPr>
        <w:t xml:space="preserve"> этой цели используются автомобильные вышки и телескопические подъемники. Работы на них должны выполнять опытные, специально подготовленные рабочие, имеющие медицинское освидетельствование, допускающее работу на высоте. Для выполнения работ рабочие должны быть обеспечены предохранительными поясами, спецодеждой, защитными касками. При удалении дерева вначале срезаются сучья, затем вершина. К вершине привязываются три веревки длиной не менее 50 м, которые в натянутом состоянии закрепляются на время подпила за неподвижные предметы на земле. Вершина подпиливается на 2/3 диаметра ствола, после чего крановщик опускает корзину с рабочим и перемещает автовышку на безопасное расстояние от дерева. По сигналу бригадира рабочие, натягивая две веревки, отламывают вершину. После удаления вершины производится спиливание дерева по частям. Размер отпиливаемых </w:t>
      </w:r>
      <w:proofErr w:type="spellStart"/>
      <w:r w:rsidRPr="004F1040">
        <w:rPr>
          <w:rFonts w:ascii="Times New Roman" w:hAnsi="Times New Roman" w:cs="Times New Roman"/>
          <w:sz w:val="28"/>
          <w:szCs w:val="28"/>
        </w:rPr>
        <w:t>чураков</w:t>
      </w:r>
      <w:proofErr w:type="spellEnd"/>
      <w:r w:rsidRPr="004F1040">
        <w:rPr>
          <w:rFonts w:ascii="Times New Roman" w:hAnsi="Times New Roman" w:cs="Times New Roman"/>
          <w:sz w:val="28"/>
          <w:szCs w:val="28"/>
        </w:rPr>
        <w:t xml:space="preserve"> должен быть не более 50-80 см. </w:t>
      </w:r>
      <w:proofErr w:type="spellStart"/>
      <w:r w:rsidRPr="004F1040">
        <w:rPr>
          <w:rFonts w:ascii="Times New Roman" w:hAnsi="Times New Roman" w:cs="Times New Roman"/>
          <w:sz w:val="28"/>
          <w:szCs w:val="28"/>
        </w:rPr>
        <w:t>Чураки</w:t>
      </w:r>
      <w:proofErr w:type="spellEnd"/>
      <w:r w:rsidRPr="004F1040">
        <w:rPr>
          <w:rFonts w:ascii="Times New Roman" w:hAnsi="Times New Roman" w:cs="Times New Roman"/>
          <w:sz w:val="28"/>
          <w:szCs w:val="28"/>
        </w:rPr>
        <w:t xml:space="preserve"> запрещается сбрасывать на </w:t>
      </w:r>
      <w:r w:rsidRPr="004F1040">
        <w:rPr>
          <w:rFonts w:ascii="Times New Roman" w:hAnsi="Times New Roman" w:cs="Times New Roman"/>
          <w:sz w:val="28"/>
          <w:szCs w:val="28"/>
        </w:rPr>
        <w:lastRenderedPageBreak/>
        <w:t xml:space="preserve">землю, их необходимо спускать с помощью веревки. </w:t>
      </w:r>
      <w:proofErr w:type="gramStart"/>
      <w:r w:rsidRPr="004F1040">
        <w:rPr>
          <w:rFonts w:ascii="Times New Roman" w:hAnsi="Times New Roman" w:cs="Times New Roman"/>
          <w:sz w:val="28"/>
          <w:szCs w:val="28"/>
        </w:rPr>
        <w:t>Ствол</w:t>
      </w:r>
      <w:proofErr w:type="gramEnd"/>
      <w:r w:rsidRPr="004F1040">
        <w:rPr>
          <w:rFonts w:ascii="Times New Roman" w:hAnsi="Times New Roman" w:cs="Times New Roman"/>
          <w:sz w:val="28"/>
          <w:szCs w:val="28"/>
        </w:rPr>
        <w:t xml:space="preserve"> таким образом укорачивается до размеров, позволяющих безопасную валку целиком. Рабочий в корзине автовышки должен быть пристегнут предохранительным поясом. При движении автовышки нахождение людей в корзине не допускается. Во время работы запрещается находиться под корзиной автовышки или близко к ней, чтобы избежать несчастных случаев при падении инструмента или каких-либо предметов. Зона, опасная для нахождения людей во время работы, при максимальной высоте снятия </w:t>
      </w:r>
      <w:proofErr w:type="spellStart"/>
      <w:r w:rsidRPr="004F1040">
        <w:rPr>
          <w:rFonts w:ascii="Times New Roman" w:hAnsi="Times New Roman" w:cs="Times New Roman"/>
          <w:sz w:val="28"/>
          <w:szCs w:val="28"/>
        </w:rPr>
        <w:t>чураков</w:t>
      </w:r>
      <w:proofErr w:type="spellEnd"/>
      <w:r w:rsidRPr="004F1040">
        <w:rPr>
          <w:rFonts w:ascii="Times New Roman" w:hAnsi="Times New Roman" w:cs="Times New Roman"/>
          <w:sz w:val="28"/>
          <w:szCs w:val="28"/>
        </w:rPr>
        <w:t xml:space="preserve"> с дерева высотой 20 м составляет не менее 15 м. Опасная зона должна быть ограждена и обозначена хорошо видимыми предупредительными знаками. В необходимых случаях должны подаваться предупредительные звуковые или световые сигналы. При обрезке высоких деревьев допускается использовать </w:t>
      </w:r>
      <w:proofErr w:type="spellStart"/>
      <w:r w:rsidRPr="004F1040">
        <w:rPr>
          <w:rFonts w:ascii="Times New Roman" w:hAnsi="Times New Roman" w:cs="Times New Roman"/>
          <w:sz w:val="28"/>
          <w:szCs w:val="28"/>
        </w:rPr>
        <w:t>лестницыстремянки</w:t>
      </w:r>
      <w:proofErr w:type="spellEnd"/>
      <w:r w:rsidRPr="004F1040">
        <w:rPr>
          <w:rFonts w:ascii="Times New Roman" w:hAnsi="Times New Roman" w:cs="Times New Roman"/>
          <w:sz w:val="28"/>
          <w:szCs w:val="28"/>
        </w:rPr>
        <w:t xml:space="preserve"> с исправными ступенями и тетивами. При работе на высоте более 3 м лестницу должен поддерживать второй рабочий. Лестницу нельзя прислонять непосредственно к дереву и ветвям, под нижние концы лестницы запрещается подкладывать камни, доски и другие предметы. При работе со стороны проезжей части дороги у основания стремянки должен на- 100 </w:t>
      </w:r>
      <w:proofErr w:type="spellStart"/>
      <w:r w:rsidRPr="004F1040">
        <w:rPr>
          <w:rFonts w:ascii="Times New Roman" w:hAnsi="Times New Roman" w:cs="Times New Roman"/>
          <w:sz w:val="28"/>
          <w:szCs w:val="28"/>
        </w:rPr>
        <w:t>ходиться</w:t>
      </w:r>
      <w:proofErr w:type="spellEnd"/>
      <w:r w:rsidRPr="004F1040">
        <w:rPr>
          <w:rFonts w:ascii="Times New Roman" w:hAnsi="Times New Roman" w:cs="Times New Roman"/>
          <w:sz w:val="28"/>
          <w:szCs w:val="28"/>
        </w:rPr>
        <w:t xml:space="preserve"> второй рабочий, а на расстоянии 10 м устанавливается ограждение и знак «Прочие опасности». Рабочие должны быть одеты в оранжевые куртки. При срезке ветвей сучкорезом нельзя становиться под срезаемой ветвью. При обрезке высоких живых изгородей необходимо пользоваться передвижными подмостями. Нельзя работать, стоя на скамьях, ящиках и других неприспособленных для этой цели предметах. Работы по обрезке не должны выполняться во время и после окончания дождя до просыхания ствола и ветвей дерева. Рабочие, производящие обрезку должны обеспечиваться рукавицами, предохранительными поясами, защитными очками, касками, фартуками и оранжевыми куртками. На погрузочно-разгрузочных работах используются автомобильные краны. Все работы по погрузке и разгрузке следует проводить под руководством мастера. Зона погрузочно-разгрузочных работ является опасной, поэтому в местах возможного прохода людей выставляются знаки ограждения. Стропальщики должны быть обучены по специальным программам и иметь соответствующее удостоверение. Стропальщики обеспечиваются защитными касками, оранжевыми жилетами и защитными очками против солнечных лучей. Погрузка и разгрузка не производится при скорости ветра более 11,5 м/</w:t>
      </w:r>
      <w:proofErr w:type="gramStart"/>
      <w:r w:rsidRPr="004F1040">
        <w:rPr>
          <w:rFonts w:ascii="Times New Roman" w:hAnsi="Times New Roman" w:cs="Times New Roman"/>
          <w:sz w:val="28"/>
          <w:szCs w:val="28"/>
        </w:rPr>
        <w:t>с</w:t>
      </w:r>
      <w:proofErr w:type="gramEnd"/>
      <w:r w:rsidRPr="004F1040">
        <w:rPr>
          <w:rFonts w:ascii="Times New Roman" w:hAnsi="Times New Roman" w:cs="Times New Roman"/>
          <w:sz w:val="28"/>
          <w:szCs w:val="28"/>
        </w:rPr>
        <w:t xml:space="preserve">, </w:t>
      </w:r>
      <w:proofErr w:type="gramStart"/>
      <w:r w:rsidRPr="004F1040">
        <w:rPr>
          <w:rFonts w:ascii="Times New Roman" w:hAnsi="Times New Roman" w:cs="Times New Roman"/>
          <w:sz w:val="28"/>
          <w:szCs w:val="28"/>
        </w:rPr>
        <w:t>при</w:t>
      </w:r>
      <w:proofErr w:type="gramEnd"/>
      <w:r w:rsidRPr="004F1040">
        <w:rPr>
          <w:rFonts w:ascii="Times New Roman" w:hAnsi="Times New Roman" w:cs="Times New Roman"/>
          <w:sz w:val="28"/>
          <w:szCs w:val="28"/>
        </w:rPr>
        <w:t xml:space="preserve"> грозе, ливневом дожде, густом тумане при видимости менее 50 м. При погрузке и разгрузке деревьев с комом земли учитывается неравномерность нагрузки и грузовой канат оборудуется двумя стропами. Стропы закрепляются на дереве с учетом центра тяжести. Направлять дерево при погрузке и выгрузке необходимо багром с длинным багровищем или прикрепленной к грузу веревкой. Участок, на котором подготовка почвы ведется механизированным способом, в опасных местах ограждается предупредительными знаками. При рыхлении почвы фрезой необходимо соблюдать особую осторожность, так как отлетающие комья почвы и другие твердые предметы могут нанести травмы </w:t>
      </w:r>
      <w:r w:rsidRPr="004F1040">
        <w:rPr>
          <w:rFonts w:ascii="Times New Roman" w:hAnsi="Times New Roman" w:cs="Times New Roman"/>
          <w:sz w:val="28"/>
          <w:szCs w:val="28"/>
        </w:rPr>
        <w:lastRenderedPageBreak/>
        <w:t xml:space="preserve">мотористу и прохожим. Обработку почвы фрезой необходимо производить в часы наименьшего посещения садово-паркового объекта отдыхающими. При подготовке почвы вручную необходимо пользоваться только исправными и острыми лопатами, садовыми вилами и граблями с отполированными ручками. При выполнении работ группами в несколько человек рабочие должны располагаться друг от друга на расстоянии 2-3 м уступами. Персонал, допущенный к обслуживанию дождевальных и поливочных машин, должен обеспечиваться резиновыми сапогами и плащом. </w:t>
      </w:r>
    </w:p>
    <w:p w:rsidR="00876629" w:rsidRPr="004F1040" w:rsidRDefault="004F1040" w:rsidP="004F1040">
      <w:pPr>
        <w:spacing w:after="0" w:line="240" w:lineRule="auto"/>
        <w:ind w:firstLine="709"/>
        <w:jc w:val="both"/>
        <w:rPr>
          <w:rFonts w:ascii="Times New Roman" w:hAnsi="Times New Roman" w:cs="Times New Roman"/>
          <w:sz w:val="28"/>
          <w:szCs w:val="28"/>
        </w:rPr>
      </w:pPr>
      <w:bookmarkStart w:id="0" w:name="_GoBack"/>
      <w:bookmarkEnd w:id="0"/>
      <w:r w:rsidRPr="004F1040">
        <w:rPr>
          <w:rFonts w:ascii="Times New Roman" w:hAnsi="Times New Roman" w:cs="Times New Roman"/>
          <w:sz w:val="28"/>
          <w:szCs w:val="28"/>
        </w:rPr>
        <w:t xml:space="preserve">Работы по транспортировке, хранению и применению ядохимикатов производятся лицами, ответственными за выполнение данных работ и назначенными приказом по предприятию. Все работающие с ядохимикатами должны быть ознакомлены с основными свойствами ядохимикатов, обучены способам безопасной работы с ними, а также правилам оказания первой помощи при несчастных случаях. К работе с ядохимикатами допускаются лица, прошедшие медицинский осмотр. Запрещается работать с ядохимикатами лицам в возрасте до 18 лет, женщинам старше 50 и мужчинам старше 55 лет, беременным и кормящим грудью женщинам. </w:t>
      </w:r>
      <w:proofErr w:type="gramStart"/>
      <w:r w:rsidRPr="004F1040">
        <w:rPr>
          <w:rFonts w:ascii="Times New Roman" w:hAnsi="Times New Roman" w:cs="Times New Roman"/>
          <w:sz w:val="28"/>
          <w:szCs w:val="28"/>
        </w:rPr>
        <w:t>Лица, работающие с ядохимикатами обеспечиваются</w:t>
      </w:r>
      <w:proofErr w:type="gramEnd"/>
      <w:r w:rsidRPr="004F1040">
        <w:rPr>
          <w:rFonts w:ascii="Times New Roman" w:hAnsi="Times New Roman" w:cs="Times New Roman"/>
          <w:sz w:val="28"/>
          <w:szCs w:val="28"/>
        </w:rPr>
        <w:t xml:space="preserve"> спецодеждой, </w:t>
      </w:r>
      <w:proofErr w:type="spellStart"/>
      <w:r w:rsidRPr="004F1040">
        <w:rPr>
          <w:rFonts w:ascii="Times New Roman" w:hAnsi="Times New Roman" w:cs="Times New Roman"/>
          <w:sz w:val="28"/>
          <w:szCs w:val="28"/>
        </w:rPr>
        <w:t>спецобувью</w:t>
      </w:r>
      <w:proofErr w:type="spellEnd"/>
      <w:r w:rsidRPr="004F1040">
        <w:rPr>
          <w:rFonts w:ascii="Times New Roman" w:hAnsi="Times New Roman" w:cs="Times New Roman"/>
          <w:sz w:val="28"/>
          <w:szCs w:val="28"/>
        </w:rPr>
        <w:t xml:space="preserve"> и индивидуальными защитными средствами. Спецодежду нельзя носить в нерабочее время и хранить в жилых помещениях. Запрещается разбрасывать минеральные и органические удобрения голыми руками и в мокрых рукавицах. Необходимо пользоваться лопатами, совками, разбрасывателями удобрений. Не допускаются к работам по внесению удобрений, а также к работам, связанным с соприкосновением с почвой, рабочие, получившие порезы и царапины на руках. На работах по мытью и обеззараживанию хлорной известью урн, скамеек, диванов, столиков необходимо использовать резиновые перчатки и фартуки. Для мойки и протирки памятников, ваз, тумб, постаментов должны применяться стремянки и трапы. Влезать на постамент памятника запрещается.</w:t>
      </w:r>
    </w:p>
    <w:sectPr w:rsidR="00876629" w:rsidRPr="004F104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712E" w:rsidRDefault="00B3712E" w:rsidP="00DD690B">
      <w:pPr>
        <w:spacing w:after="0" w:line="240" w:lineRule="auto"/>
      </w:pPr>
      <w:r>
        <w:separator/>
      </w:r>
    </w:p>
  </w:endnote>
  <w:endnote w:type="continuationSeparator" w:id="0">
    <w:p w:rsidR="00B3712E" w:rsidRDefault="00B3712E" w:rsidP="00DD69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712E" w:rsidRDefault="00B3712E" w:rsidP="00DD690B">
      <w:pPr>
        <w:spacing w:after="0" w:line="240" w:lineRule="auto"/>
      </w:pPr>
      <w:r>
        <w:separator/>
      </w:r>
    </w:p>
  </w:footnote>
  <w:footnote w:type="continuationSeparator" w:id="0">
    <w:p w:rsidR="00B3712E" w:rsidRDefault="00B3712E" w:rsidP="00DD690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1214"/>
    <w:rsid w:val="00021214"/>
    <w:rsid w:val="00024079"/>
    <w:rsid w:val="00163258"/>
    <w:rsid w:val="00170EFA"/>
    <w:rsid w:val="002F120E"/>
    <w:rsid w:val="00324968"/>
    <w:rsid w:val="00434D16"/>
    <w:rsid w:val="004F1040"/>
    <w:rsid w:val="00647FBC"/>
    <w:rsid w:val="007016AE"/>
    <w:rsid w:val="008364FB"/>
    <w:rsid w:val="00841177"/>
    <w:rsid w:val="00876629"/>
    <w:rsid w:val="00883C5D"/>
    <w:rsid w:val="009A6D50"/>
    <w:rsid w:val="009D0541"/>
    <w:rsid w:val="00B3712E"/>
    <w:rsid w:val="00BB6C2B"/>
    <w:rsid w:val="00C02EA1"/>
    <w:rsid w:val="00C776F9"/>
    <w:rsid w:val="00C81081"/>
    <w:rsid w:val="00CA7CD4"/>
    <w:rsid w:val="00CF31DD"/>
    <w:rsid w:val="00D44E41"/>
    <w:rsid w:val="00DD690B"/>
    <w:rsid w:val="00ED2E8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D690B"/>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DD690B"/>
  </w:style>
  <w:style w:type="paragraph" w:styleId="a5">
    <w:name w:val="footer"/>
    <w:basedOn w:val="a"/>
    <w:link w:val="a6"/>
    <w:uiPriority w:val="99"/>
    <w:unhideWhenUsed/>
    <w:rsid w:val="00DD690B"/>
    <w:pPr>
      <w:tabs>
        <w:tab w:val="center" w:pos="4677"/>
        <w:tab w:val="right" w:pos="9355"/>
      </w:tabs>
      <w:spacing w:after="0" w:line="240" w:lineRule="auto"/>
    </w:pPr>
  </w:style>
  <w:style w:type="character" w:customStyle="1" w:styleId="a6">
    <w:name w:val="Нижний колонтитул Знак"/>
    <w:basedOn w:val="a0"/>
    <w:link w:val="a5"/>
    <w:uiPriority w:val="99"/>
    <w:rsid w:val="00DD690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D690B"/>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DD690B"/>
  </w:style>
  <w:style w:type="paragraph" w:styleId="a5">
    <w:name w:val="footer"/>
    <w:basedOn w:val="a"/>
    <w:link w:val="a6"/>
    <w:uiPriority w:val="99"/>
    <w:unhideWhenUsed/>
    <w:rsid w:val="00DD690B"/>
    <w:pPr>
      <w:tabs>
        <w:tab w:val="center" w:pos="4677"/>
        <w:tab w:val="right" w:pos="9355"/>
      </w:tabs>
      <w:spacing w:after="0" w:line="240" w:lineRule="auto"/>
    </w:pPr>
  </w:style>
  <w:style w:type="character" w:customStyle="1" w:styleId="a6">
    <w:name w:val="Нижний колонтитул Знак"/>
    <w:basedOn w:val="a0"/>
    <w:link w:val="a5"/>
    <w:uiPriority w:val="99"/>
    <w:rsid w:val="00DD69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1602</Words>
  <Characters>9137</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10718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2021-11-08T17:03:00Z</dcterms:created>
  <dcterms:modified xsi:type="dcterms:W3CDTF">2021-11-08T17:03:00Z</dcterms:modified>
</cp:coreProperties>
</file>